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CBF9527" w14:textId="77777777" w:rsidR="00743185" w:rsidRDefault="00743185"/>
    <w:p w14:paraId="7352B964" w14:textId="36FC6F9B" w:rsidR="00AE71BC" w:rsidRDefault="00C75AA8">
      <w:r>
        <w:t xml:space="preserve">The country is Saudi Arabia </w:t>
      </w:r>
    </w:p>
    <w:p w14:paraId="69993E6B" w14:textId="77777777" w:rsidR="00C75AA8" w:rsidRDefault="00C75AA8"/>
    <w:p w14:paraId="0B2A764D" w14:textId="77777777" w:rsidR="001662A5" w:rsidRDefault="001662A5"/>
    <w:p w14:paraId="479F150F" w14:textId="70A4B982" w:rsidR="00BE12D7" w:rsidRDefault="00BE12D7">
      <w:r>
        <w:t>Consumer advertising takes many forms—print, television, signage, etc. What laws does the coun</w:t>
      </w:r>
      <w:bookmarkStart w:id="0" w:name="_GoBack"/>
      <w:bookmarkEnd w:id="0"/>
      <w:r>
        <w:t>try have in place on what can/cannot be done for advertising?</w:t>
      </w:r>
      <w:r w:rsidR="00D941EA">
        <w:t xml:space="preserve"> What laws are in place to protect consumers from marketing fraud and deception?</w:t>
      </w:r>
    </w:p>
    <w:p w14:paraId="34073599" w14:textId="77777777" w:rsidR="001662A5" w:rsidRDefault="001662A5"/>
    <w:p w14:paraId="3CF7B14C" w14:textId="24271A37" w:rsidR="00BE12D7" w:rsidRDefault="00BE12D7">
      <w:r>
        <w:t>Clearly state</w:t>
      </w:r>
      <w:r w:rsidR="00E94A6B">
        <w:t xml:space="preserve"> a summary (</w:t>
      </w:r>
      <w:r w:rsidR="00E94A6B" w:rsidRPr="00277F3C">
        <w:rPr>
          <w:i/>
          <w:iCs/>
        </w:rPr>
        <w:t>do not copy/paste</w:t>
      </w:r>
      <w:r w:rsidR="00E94A6B">
        <w:t>)</w:t>
      </w:r>
      <w:r>
        <w:t xml:space="preserve"> </w:t>
      </w:r>
      <w:r w:rsidR="00277F3C">
        <w:t>five</w:t>
      </w:r>
      <w:r w:rsidR="004C7619">
        <w:t xml:space="preserve"> distinct</w:t>
      </w:r>
      <w:r w:rsidR="00277F3C">
        <w:t xml:space="preserve"> and different</w:t>
      </w:r>
      <w:r>
        <w:t xml:space="preserve"> </w:t>
      </w:r>
      <w:r w:rsidR="004C7619">
        <w:t>regulations enacted by</w:t>
      </w:r>
      <w:r>
        <w:t xml:space="preserve"> the</w:t>
      </w:r>
      <w:r w:rsidR="004C7619">
        <w:t xml:space="preserve"> country’s</w:t>
      </w:r>
      <w:r>
        <w:t xml:space="preserve"> government. </w:t>
      </w:r>
      <w:r w:rsidR="004C7619">
        <w:t xml:space="preserve">At least one </w:t>
      </w:r>
      <w:r w:rsidR="001662A5">
        <w:t>(and not more than t</w:t>
      </w:r>
      <w:r w:rsidR="00277F3C">
        <w:t>wo</w:t>
      </w:r>
      <w:r w:rsidR="001662A5">
        <w:t xml:space="preserve">) </w:t>
      </w:r>
      <w:r w:rsidR="004C7619">
        <w:t>of these must be in the area of advertising to</w:t>
      </w:r>
      <w:r w:rsidR="00E94A6B">
        <w:t>, or involvement with,</w:t>
      </w:r>
      <w:r w:rsidR="004C7619">
        <w:t xml:space="preserve"> children.</w:t>
      </w:r>
    </w:p>
    <w:p w14:paraId="05598A14" w14:textId="77777777" w:rsidR="00BE12D7" w:rsidRDefault="00BE12D7"/>
    <w:p w14:paraId="556236D5" w14:textId="081240EB" w:rsidR="00BE12D7" w:rsidRDefault="00BE12D7" w:rsidP="00BE12D7">
      <w:r>
        <w:t xml:space="preserve">For example (US students cannot use this one as one of the </w:t>
      </w:r>
      <w:r w:rsidR="005E403A">
        <w:t>five</w:t>
      </w:r>
      <w:r>
        <w:t>):</w:t>
      </w:r>
    </w:p>
    <w:p w14:paraId="5217B450" w14:textId="2C0E8574" w:rsidR="00D941EA" w:rsidRDefault="00277F3C" w:rsidP="00277F3C">
      <w:pPr>
        <w:pStyle w:val="ListParagraph"/>
        <w:numPr>
          <w:ilvl w:val="0"/>
          <w:numId w:val="5"/>
        </w:numPr>
      </w:pPr>
      <w:r>
        <w:t>Fur Products Labeling Act—apparel made of fur must be labeled and advertised with the English name of the animal. Additionally, if dyed, it must be stated.</w:t>
      </w:r>
      <w:r w:rsidR="00D06DF1">
        <w:t xml:space="preserve"> If the fur is used/repurposed, it must also be stated.</w:t>
      </w:r>
    </w:p>
    <w:p w14:paraId="081D08EF" w14:textId="5DD14D9A" w:rsidR="00277F3C" w:rsidRDefault="00587613" w:rsidP="00277F3C">
      <w:pPr>
        <w:pStyle w:val="ListParagraph"/>
        <w:numPr>
          <w:ilvl w:val="1"/>
          <w:numId w:val="5"/>
        </w:numPr>
      </w:pPr>
      <w:hyperlink r:id="rId5" w:history="1">
        <w:r w:rsidR="00277F3C" w:rsidRPr="00BD2C1C">
          <w:rPr>
            <w:rStyle w:val="Hyperlink"/>
          </w:rPr>
          <w:t>https://www.ft</w:t>
        </w:r>
        <w:r w:rsidR="00277F3C" w:rsidRPr="00BD2C1C">
          <w:rPr>
            <w:rStyle w:val="Hyperlink"/>
          </w:rPr>
          <w:t>c</w:t>
        </w:r>
        <w:r w:rsidR="00277F3C" w:rsidRPr="00BD2C1C">
          <w:rPr>
            <w:rStyle w:val="Hyperlink"/>
          </w:rPr>
          <w:t>.gov/enforcement/statutes/fur-products-labeling-act</w:t>
        </w:r>
      </w:hyperlink>
    </w:p>
    <w:p w14:paraId="6C70CF2A" w14:textId="77777777" w:rsidR="00E94A6B" w:rsidRDefault="00E94A6B" w:rsidP="00BE12D7"/>
    <w:p w14:paraId="761846EF" w14:textId="5D44E5A4" w:rsidR="00BE12D7" w:rsidRDefault="00743185" w:rsidP="00BE12D7">
      <w:r>
        <w:t>Make sure to source your information (hyperlink is fine)</w:t>
      </w:r>
      <w:r w:rsidR="00224E76">
        <w:t xml:space="preserve"> and present at least 2 separate sources</w:t>
      </w:r>
      <w:r w:rsidR="00277F3C">
        <w:t xml:space="preserve"> (not all 5 from the same website/source)</w:t>
      </w:r>
      <w:r w:rsidR="00224E76">
        <w:t xml:space="preserve">. </w:t>
      </w:r>
      <w:r w:rsidR="00BE1882">
        <w:t xml:space="preserve">The original </w:t>
      </w:r>
      <w:r w:rsidR="00224E76">
        <w:t>Information and links in your home country/language is acceptable.</w:t>
      </w:r>
      <w:r w:rsidR="00BE1882">
        <w:t xml:space="preserve"> However, translation will be needed into English.</w:t>
      </w:r>
    </w:p>
    <w:p w14:paraId="4F1C273B" w14:textId="77777777" w:rsidR="00C64DA7" w:rsidRDefault="00C64DA7" w:rsidP="00BE12D7"/>
    <w:sectPr w:rsidR="00C64DA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32D3CBC"/>
    <w:multiLevelType w:val="hybridMultilevel"/>
    <w:tmpl w:val="519AD1F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6D6788F"/>
    <w:multiLevelType w:val="hybridMultilevel"/>
    <w:tmpl w:val="A2225D5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50FD50FA"/>
    <w:multiLevelType w:val="hybridMultilevel"/>
    <w:tmpl w:val="B9C421D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55F73A9B"/>
    <w:multiLevelType w:val="hybridMultilevel"/>
    <w:tmpl w:val="51327C2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7C454676"/>
    <w:multiLevelType w:val="hybridMultilevel"/>
    <w:tmpl w:val="BE58B22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4"/>
  </w:num>
  <w:num w:numId="4">
    <w:abstractNumId w:val="3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E12D7"/>
    <w:rsid w:val="001662A5"/>
    <w:rsid w:val="00224E76"/>
    <w:rsid w:val="00277F3C"/>
    <w:rsid w:val="004C7619"/>
    <w:rsid w:val="00587613"/>
    <w:rsid w:val="005E403A"/>
    <w:rsid w:val="00743185"/>
    <w:rsid w:val="00AE71BC"/>
    <w:rsid w:val="00BE12D7"/>
    <w:rsid w:val="00BE1882"/>
    <w:rsid w:val="00C64DA7"/>
    <w:rsid w:val="00C75AA8"/>
    <w:rsid w:val="00D06DF1"/>
    <w:rsid w:val="00D941EA"/>
    <w:rsid w:val="00E03B89"/>
    <w:rsid w:val="00E90163"/>
    <w:rsid w:val="00E94A6B"/>
    <w:rsid w:val="00ED04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x-none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933A53A"/>
  <w15:chartTrackingRefBased/>
  <w15:docId w15:val="{A7F2E3CC-53E7-423D-BF3A-91871C2352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="Times New Roman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E12D7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E94A6B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E94A6B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277F3C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0314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7921501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4693276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3003742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4501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88904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97744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93760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6541808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3694650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8416147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2148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61719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40265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38458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5073321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4139312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7467438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5856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97517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07148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50939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0873897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046857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9302054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9918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37381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66569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26783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83457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2160462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7045105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2945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4901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80558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hyperlink" Target="https://www.ftc.gov/enforcement/statutes/fur-products-labeling-act" TargetMode="External"/><Relationship Id="rId6" Type="http://schemas.openxmlformats.org/officeDocument/2006/relationships/fontTable" Target="fontTable.xml"/><Relationship Id="rId7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632</TotalTime>
  <Pages>1</Pages>
  <Words>179</Words>
  <Characters>1026</Characters>
  <Application>Microsoft Macintosh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Sam Doss</dc:creator>
  <cp:keywords/>
  <dc:description/>
  <cp:lastModifiedBy>Omar Alhakeem</cp:lastModifiedBy>
  <cp:revision>14</cp:revision>
  <dcterms:created xsi:type="dcterms:W3CDTF">2020-03-30T16:26:00Z</dcterms:created>
  <dcterms:modified xsi:type="dcterms:W3CDTF">2020-04-28T07:34:00Z</dcterms:modified>
</cp:coreProperties>
</file>